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D835">
      <w:pPr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附件3：</w:t>
      </w:r>
    </w:p>
    <w:p w14:paraId="06F80CA6"/>
    <w:p w14:paraId="5C32266C"/>
    <w:p w14:paraId="026FAC36">
      <w:pPr>
        <w:spacing w:line="560" w:lineRule="exact"/>
        <w:jc w:val="center"/>
        <w:rPr>
          <w:rFonts w:ascii="方正小标宋_GBK" w:hAnsi="仿宋" w:eastAsia="方正小标宋_GBK" w:cs="仿宋"/>
          <w:bCs/>
          <w:color w:val="000000"/>
          <w:sz w:val="36"/>
          <w:szCs w:val="36"/>
        </w:rPr>
      </w:pPr>
      <w:r>
        <w:rPr>
          <w:rFonts w:hint="eastAsia" w:ascii="方正小标宋_GBK" w:hAnsi="仿宋" w:eastAsia="方正小标宋_GBK" w:cs="仿宋"/>
          <w:bCs/>
          <w:color w:val="000000"/>
          <w:sz w:val="36"/>
          <w:szCs w:val="36"/>
        </w:rPr>
        <w:t>第十二届城镇供水安全保障与</w:t>
      </w:r>
      <w:bookmarkStart w:id="0" w:name="_GoBack"/>
      <w:bookmarkEnd w:id="0"/>
      <w:r>
        <w:rPr>
          <w:rFonts w:hint="eastAsia" w:ascii="方正小标宋_GBK" w:hAnsi="仿宋" w:eastAsia="方正小标宋_GBK" w:cs="仿宋"/>
          <w:bCs/>
          <w:color w:val="000000"/>
          <w:sz w:val="36"/>
          <w:szCs w:val="36"/>
        </w:rPr>
        <w:t>智慧水务技术交流会</w:t>
      </w:r>
    </w:p>
    <w:p w14:paraId="0F222C07">
      <w:pPr>
        <w:spacing w:line="560" w:lineRule="exact"/>
        <w:jc w:val="center"/>
        <w:rPr>
          <w:rFonts w:ascii="方正小标宋_GBK" w:hAnsi="仿宋" w:eastAsia="方正小标宋_GBK" w:cs="仿宋"/>
          <w:bCs/>
          <w:color w:val="000000"/>
          <w:sz w:val="36"/>
          <w:szCs w:val="36"/>
        </w:rPr>
      </w:pPr>
      <w:r>
        <w:rPr>
          <w:rFonts w:hint="eastAsia" w:ascii="方正小标宋_GBK" w:hAnsi="仿宋" w:eastAsia="方正小标宋_GBK" w:cs="仿宋"/>
          <w:bCs/>
          <w:color w:val="000000"/>
          <w:sz w:val="36"/>
          <w:szCs w:val="36"/>
        </w:rPr>
        <w:t>会议</w:t>
      </w:r>
      <w:r>
        <w:rPr>
          <w:rFonts w:ascii="方正小标宋_GBK" w:hAnsi="仿宋" w:eastAsia="方正小标宋_GBK" w:cs="仿宋"/>
          <w:bCs/>
          <w:color w:val="000000"/>
          <w:sz w:val="36"/>
          <w:szCs w:val="36"/>
        </w:rPr>
        <w:t>报名</w:t>
      </w:r>
      <w:r>
        <w:rPr>
          <w:rFonts w:hint="eastAsia" w:ascii="方正小标宋_GBK" w:hAnsi="仿宋" w:eastAsia="方正小标宋_GBK" w:cs="仿宋"/>
          <w:bCs/>
          <w:color w:val="000000"/>
          <w:sz w:val="36"/>
          <w:szCs w:val="36"/>
        </w:rPr>
        <w:t>回执</w:t>
      </w:r>
    </w:p>
    <w:p w14:paraId="1D656EDD">
      <w:pPr>
        <w:spacing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224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62"/>
        <w:gridCol w:w="1984"/>
        <w:gridCol w:w="1276"/>
        <w:gridCol w:w="1371"/>
        <w:gridCol w:w="2304"/>
      </w:tblGrid>
      <w:tr w14:paraId="717B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  <w:vAlign w:val="center"/>
          </w:tcPr>
          <w:p w14:paraId="2087F022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89B1A4A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14ABE2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单位</w:t>
            </w:r>
            <w:r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1917A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371" w:type="dxa"/>
            <w:vAlign w:val="center"/>
          </w:tcPr>
          <w:p w14:paraId="74654FB9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7059E0BA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订房情况</w:t>
            </w:r>
          </w:p>
          <w:p w14:paraId="6D9A02F0">
            <w:pPr>
              <w:spacing w:line="440" w:lineRule="exact"/>
              <w:jc w:val="center"/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（单</w:t>
            </w:r>
            <w:r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  <w:t>人间</w:t>
            </w:r>
            <w:r>
              <w:rPr>
                <w:rFonts w:hint="eastAsia" w:ascii="楷体_GB2312" w:hAnsi="仿宋" w:eastAsia="楷体_GB2312" w:cs="仿宋"/>
                <w:b/>
                <w:color w:val="000000"/>
                <w:sz w:val="24"/>
                <w:szCs w:val="24"/>
              </w:rPr>
              <w:t>/双</w:t>
            </w:r>
            <w:r>
              <w:rPr>
                <w:rFonts w:ascii="楷体_GB2312" w:hAnsi="仿宋" w:eastAsia="楷体_GB2312" w:cs="仿宋"/>
                <w:b/>
                <w:color w:val="000000"/>
                <w:sz w:val="24"/>
                <w:szCs w:val="24"/>
              </w:rPr>
              <w:t>人间）</w:t>
            </w:r>
          </w:p>
        </w:tc>
      </w:tr>
      <w:tr w14:paraId="0B61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29" w:type="dxa"/>
            <w:shd w:val="clear" w:color="auto" w:fill="auto"/>
          </w:tcPr>
          <w:p w14:paraId="7DA5F88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16E9AE01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B5A99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34D4E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026D239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50975665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79E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29" w:type="dxa"/>
            <w:shd w:val="clear" w:color="auto" w:fill="auto"/>
          </w:tcPr>
          <w:p w14:paraId="49014ACD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2ABE0124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5836D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E1D4400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0CF618AB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040BEF2E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0FFB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29" w:type="dxa"/>
            <w:shd w:val="clear" w:color="auto" w:fill="auto"/>
          </w:tcPr>
          <w:p w14:paraId="6F9FB9BF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7CB042C3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ADADFDA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394E1F9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14:paraId="3C0BB4B7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14:paraId="44487828"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7B6F648"/>
    <w:p w14:paraId="4DF1BC71">
      <w:pPr>
        <w:spacing w:line="480" w:lineRule="exact"/>
        <w:ind w:firstLine="240" w:firstLineChars="1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</w:rPr>
        <w:t>备注</w:t>
      </w:r>
      <w:r>
        <w:rPr>
          <w:rFonts w:ascii="Times New Roman" w:hAnsi="Times New Roman" w:eastAsia="仿宋_GB2312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房费价格</w:t>
      </w:r>
      <w:r>
        <w:rPr>
          <w:rFonts w:ascii="Times New Roman" w:hAnsi="Times New Roman" w:eastAsia="仿宋_GB2312"/>
          <w:color w:val="000000"/>
          <w:sz w:val="24"/>
          <w:szCs w:val="24"/>
        </w:rPr>
        <w:t>：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单</w:t>
      </w:r>
      <w:r>
        <w:rPr>
          <w:rFonts w:ascii="Times New Roman" w:hAnsi="Times New Roman" w:eastAsia="仿宋_GB2312"/>
          <w:color w:val="000000"/>
          <w:sz w:val="24"/>
          <w:szCs w:val="24"/>
        </w:rPr>
        <w:t>间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/双间</w:t>
      </w:r>
      <w:r>
        <w:rPr>
          <w:rFonts w:ascii="Times New Roman" w:hAnsi="Times New Roman" w:eastAsia="仿宋_GB2312"/>
          <w:color w:val="000000"/>
          <w:sz w:val="24"/>
          <w:szCs w:val="24"/>
        </w:rPr>
        <w:t>370元/间</w:t>
      </w:r>
      <w:r>
        <w:rPr>
          <w:rFonts w:hint="eastAsia" w:ascii="Times New Roman" w:hAnsi="Times New Roman" w:eastAsia="仿宋_GB2312"/>
          <w:color w:val="000000"/>
          <w:sz w:val="24"/>
          <w:szCs w:val="24"/>
        </w:rPr>
        <w:t>。</w:t>
      </w:r>
    </w:p>
    <w:p w14:paraId="396F46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5M2FmOWRlN2Y5MjQxZDY2ZWE5OGNjNWU5NmY1NjQifQ=="/>
  </w:docVars>
  <w:rsids>
    <w:rsidRoot w:val="006D4A28"/>
    <w:rsid w:val="000827E1"/>
    <w:rsid w:val="006D4A28"/>
    <w:rsid w:val="00930980"/>
    <w:rsid w:val="00FD1C91"/>
    <w:rsid w:val="471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80</Characters>
  <Lines>1</Lines>
  <Paragraphs>1</Paragraphs>
  <TotalTime>3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2024-10-15T08:01:00Z</dcterms:created>
  <dc:creator>Administrator</dc:creator>
  <cp:lastModifiedBy>WPS_1559736777</cp:lastModifiedBy>
  <dcterms:modified xsi:type="dcterms:W3CDTF">2024-10-15T08:47:18Z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95E110787A1F419AA71EA980AF847044_12</vt:lpwstr>
  </property>
</Properties>
</file>