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0" w:lineRule="exact"/>
        <w:jc w:val="center"/>
        <w:rPr>
          <w:rFonts w:eastAsia="仿宋_GB2312"/>
          <w:b/>
          <w:bCs/>
          <w:sz w:val="28"/>
          <w:szCs w:val="28"/>
        </w:rPr>
      </w:pPr>
    </w:p>
    <w:p>
      <w:pPr>
        <w:tabs>
          <w:tab w:val="left" w:pos="1220"/>
        </w:tabs>
        <w:spacing w:line="580" w:lineRule="exact"/>
        <w:rPr>
          <w:rFonts w:hint="eastAsia" w:ascii="微软雅黑" w:hAnsi="微软雅黑" w:eastAsia="微软雅黑" w:cs="微软雅黑"/>
          <w:b w:val="0"/>
          <w:bCs w:val="0"/>
          <w:sz w:val="30"/>
          <w:szCs w:val="30"/>
        </w:rPr>
      </w:pPr>
      <w:r>
        <w:rPr>
          <w:rFonts w:hint="eastAsia" w:ascii="微软雅黑" w:hAnsi="微软雅黑" w:eastAsia="微软雅黑" w:cs="微软雅黑"/>
          <w:b w:val="0"/>
          <w:bCs w:val="0"/>
          <w:sz w:val="30"/>
          <w:szCs w:val="30"/>
        </w:rPr>
        <w:t>附件：</w:t>
      </w:r>
    </w:p>
    <w:p>
      <w:pPr>
        <w:tabs>
          <w:tab w:val="left" w:pos="1220"/>
        </w:tabs>
        <w:spacing w:line="240" w:lineRule="exact"/>
        <w:rPr>
          <w:rFonts w:hint="eastAsia" w:ascii="微软雅黑" w:hAnsi="微软雅黑" w:eastAsia="微软雅黑" w:cs="微软雅黑"/>
          <w:b w:val="0"/>
          <w:bCs w:val="0"/>
          <w:sz w:val="30"/>
          <w:szCs w:val="30"/>
        </w:rPr>
      </w:pPr>
    </w:p>
    <w:p>
      <w:pPr>
        <w:spacing w:line="560" w:lineRule="exact"/>
        <w:ind w:firstLine="1800" w:firstLineChars="600"/>
        <w:jc w:val="center"/>
        <w:rPr>
          <w:rFonts w:hint="eastAsia" w:ascii="微软雅黑" w:hAnsi="微软雅黑" w:eastAsia="微软雅黑" w:cs="微软雅黑"/>
          <w:b w:val="0"/>
          <w:bCs w:val="0"/>
          <w:color w:val="000000"/>
          <w:kern w:val="0"/>
          <w:sz w:val="30"/>
          <w:szCs w:val="30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kern w:val="0"/>
          <w:sz w:val="30"/>
          <w:szCs w:val="30"/>
        </w:rPr>
        <w:t>第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kern w:val="0"/>
          <w:sz w:val="30"/>
          <w:szCs w:val="30"/>
          <w:lang w:eastAsia="zh-CN"/>
        </w:rPr>
        <w:t>十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kern w:val="0"/>
          <w:sz w:val="30"/>
          <w:szCs w:val="30"/>
        </w:rPr>
        <w:t>届全国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kern w:val="0"/>
          <w:sz w:val="30"/>
          <w:szCs w:val="30"/>
          <w:lang w:eastAsia="zh-CN"/>
        </w:rPr>
        <w:t>城镇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kern w:val="0"/>
          <w:sz w:val="30"/>
          <w:szCs w:val="30"/>
        </w:rPr>
        <w:t>二次供水安全保障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kern w:val="0"/>
          <w:sz w:val="30"/>
          <w:szCs w:val="30"/>
          <w:lang w:eastAsia="zh-CN"/>
        </w:rPr>
        <w:t>与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kern w:val="0"/>
          <w:sz w:val="30"/>
          <w:szCs w:val="30"/>
        </w:rPr>
        <w:t>智慧水务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kern w:val="0"/>
          <w:sz w:val="30"/>
          <w:szCs w:val="30"/>
          <w:lang w:eastAsia="zh-CN"/>
        </w:rPr>
        <w:t>技术</w:t>
      </w:r>
    </w:p>
    <w:p>
      <w:pPr>
        <w:spacing w:line="560" w:lineRule="exact"/>
        <w:ind w:firstLine="1800" w:firstLineChars="600"/>
        <w:jc w:val="center"/>
        <w:rPr>
          <w:rFonts w:hint="eastAsia" w:ascii="微软雅黑" w:hAnsi="微软雅黑" w:eastAsia="微软雅黑" w:cs="微软雅黑"/>
          <w:b w:val="0"/>
          <w:bCs w:val="0"/>
          <w:sz w:val="30"/>
          <w:szCs w:val="30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kern w:val="0"/>
          <w:sz w:val="30"/>
          <w:szCs w:val="30"/>
          <w:lang w:eastAsia="zh-CN"/>
        </w:rPr>
        <w:t>交流会</w:t>
      </w:r>
      <w:r>
        <w:rPr>
          <w:rFonts w:hint="eastAsia" w:ascii="微软雅黑" w:hAnsi="微软雅黑" w:eastAsia="微软雅黑" w:cs="微软雅黑"/>
          <w:b w:val="0"/>
          <w:bCs w:val="0"/>
          <w:sz w:val="30"/>
          <w:szCs w:val="30"/>
        </w:rPr>
        <w:t>回执表</w:t>
      </w:r>
    </w:p>
    <w:p>
      <w:pPr>
        <w:tabs>
          <w:tab w:val="left" w:pos="1220"/>
        </w:tabs>
        <w:spacing w:line="240" w:lineRule="exact"/>
        <w:rPr>
          <w:rFonts w:eastAsia="仿宋_GB2312"/>
          <w:sz w:val="30"/>
          <w:szCs w:val="30"/>
        </w:rPr>
      </w:pPr>
    </w:p>
    <w:tbl>
      <w:tblPr>
        <w:tblStyle w:val="10"/>
        <w:tblW w:w="1003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1"/>
        <w:gridCol w:w="1875"/>
        <w:gridCol w:w="2475"/>
        <w:gridCol w:w="503"/>
        <w:gridCol w:w="1417"/>
        <w:gridCol w:w="2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1" w:type="dxa"/>
            <w:vAlign w:val="center"/>
          </w:tcPr>
          <w:p>
            <w:pPr>
              <w:tabs>
                <w:tab w:val="left" w:pos="1220"/>
              </w:tabs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单位名称</w:t>
            </w:r>
          </w:p>
        </w:tc>
        <w:tc>
          <w:tcPr>
            <w:tcW w:w="8450" w:type="dxa"/>
            <w:gridSpan w:val="5"/>
            <w:vAlign w:val="center"/>
          </w:tcPr>
          <w:p>
            <w:pPr>
              <w:tabs>
                <w:tab w:val="left" w:pos="1220"/>
              </w:tabs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1" w:type="dxa"/>
            <w:vAlign w:val="center"/>
          </w:tcPr>
          <w:p>
            <w:pPr>
              <w:tabs>
                <w:tab w:val="left" w:pos="1220"/>
              </w:tabs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通讯地址</w:t>
            </w:r>
          </w:p>
        </w:tc>
        <w:tc>
          <w:tcPr>
            <w:tcW w:w="4853" w:type="dxa"/>
            <w:gridSpan w:val="3"/>
            <w:vAlign w:val="center"/>
          </w:tcPr>
          <w:p>
            <w:pPr>
              <w:tabs>
                <w:tab w:val="left" w:pos="1220"/>
              </w:tabs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tabs>
                <w:tab w:val="left" w:pos="1220"/>
              </w:tabs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邮 编</w:t>
            </w:r>
          </w:p>
        </w:tc>
        <w:tc>
          <w:tcPr>
            <w:tcW w:w="2180" w:type="dxa"/>
            <w:vAlign w:val="center"/>
          </w:tcPr>
          <w:p>
            <w:pPr>
              <w:tabs>
                <w:tab w:val="left" w:pos="1220"/>
              </w:tabs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581" w:type="dxa"/>
            <w:vAlign w:val="center"/>
          </w:tcPr>
          <w:p>
            <w:pPr>
              <w:tabs>
                <w:tab w:val="left" w:pos="1220"/>
              </w:tabs>
              <w:spacing w:line="32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姓  名</w:t>
            </w:r>
          </w:p>
        </w:tc>
        <w:tc>
          <w:tcPr>
            <w:tcW w:w="1875" w:type="dxa"/>
            <w:vAlign w:val="center"/>
          </w:tcPr>
          <w:p>
            <w:pPr>
              <w:tabs>
                <w:tab w:val="left" w:pos="1220"/>
              </w:tabs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性别</w:t>
            </w:r>
          </w:p>
        </w:tc>
        <w:tc>
          <w:tcPr>
            <w:tcW w:w="2475" w:type="dxa"/>
            <w:vAlign w:val="center"/>
          </w:tcPr>
          <w:p>
            <w:pPr>
              <w:tabs>
                <w:tab w:val="left" w:pos="1220"/>
              </w:tabs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职务</w:t>
            </w:r>
            <w:r>
              <w:rPr>
                <w:rFonts w:hint="eastAsia" w:ascii="楷体_GB2312" w:eastAsia="楷体_GB2312"/>
                <w:b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楷体_GB2312" w:eastAsia="楷体_GB2312"/>
                <w:b/>
                <w:sz w:val="28"/>
                <w:szCs w:val="28"/>
              </w:rPr>
              <w:t>职称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tabs>
                <w:tab w:val="left" w:pos="1220"/>
              </w:tabs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电  话</w:t>
            </w:r>
          </w:p>
        </w:tc>
        <w:tc>
          <w:tcPr>
            <w:tcW w:w="2180" w:type="dxa"/>
            <w:vAlign w:val="center"/>
          </w:tcPr>
          <w:p>
            <w:pPr>
              <w:tabs>
                <w:tab w:val="left" w:pos="1220"/>
              </w:tabs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邮  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1" w:type="dxa"/>
            <w:vAlign w:val="center"/>
          </w:tcPr>
          <w:p>
            <w:pPr>
              <w:tabs>
                <w:tab w:val="left" w:pos="1220"/>
              </w:tabs>
              <w:spacing w:line="2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>
            <w:pPr>
              <w:tabs>
                <w:tab w:val="left" w:pos="1220"/>
              </w:tabs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75" w:type="dxa"/>
            <w:vAlign w:val="center"/>
          </w:tcPr>
          <w:p>
            <w:pPr>
              <w:tabs>
                <w:tab w:val="left" w:pos="1220"/>
              </w:tabs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tabs>
                <w:tab w:val="left" w:pos="1220"/>
              </w:tabs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80" w:type="dxa"/>
            <w:vAlign w:val="center"/>
          </w:tcPr>
          <w:p>
            <w:pPr>
              <w:tabs>
                <w:tab w:val="left" w:pos="1220"/>
              </w:tabs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1" w:type="dxa"/>
            <w:vAlign w:val="center"/>
          </w:tcPr>
          <w:p>
            <w:pPr>
              <w:tabs>
                <w:tab w:val="left" w:pos="1220"/>
              </w:tabs>
              <w:spacing w:line="2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>
            <w:pPr>
              <w:tabs>
                <w:tab w:val="left" w:pos="1220"/>
              </w:tabs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75" w:type="dxa"/>
            <w:vAlign w:val="center"/>
          </w:tcPr>
          <w:p>
            <w:pPr>
              <w:tabs>
                <w:tab w:val="left" w:pos="1220"/>
              </w:tabs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tabs>
                <w:tab w:val="left" w:pos="1220"/>
              </w:tabs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80" w:type="dxa"/>
            <w:vAlign w:val="center"/>
          </w:tcPr>
          <w:p>
            <w:pPr>
              <w:tabs>
                <w:tab w:val="left" w:pos="1220"/>
              </w:tabs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1" w:type="dxa"/>
            <w:vAlign w:val="center"/>
          </w:tcPr>
          <w:p>
            <w:pPr>
              <w:tabs>
                <w:tab w:val="left" w:pos="1220"/>
              </w:tabs>
              <w:spacing w:line="2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>
            <w:pPr>
              <w:tabs>
                <w:tab w:val="left" w:pos="1220"/>
              </w:tabs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75" w:type="dxa"/>
            <w:vAlign w:val="center"/>
          </w:tcPr>
          <w:p>
            <w:pPr>
              <w:tabs>
                <w:tab w:val="left" w:pos="1220"/>
              </w:tabs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tabs>
                <w:tab w:val="left" w:pos="1220"/>
              </w:tabs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80" w:type="dxa"/>
            <w:vAlign w:val="center"/>
          </w:tcPr>
          <w:p>
            <w:pPr>
              <w:tabs>
                <w:tab w:val="left" w:pos="1220"/>
              </w:tabs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1" w:type="dxa"/>
            <w:vMerge w:val="restart"/>
            <w:vAlign w:val="center"/>
          </w:tcPr>
          <w:p>
            <w:pPr>
              <w:tabs>
                <w:tab w:val="left" w:pos="1220"/>
              </w:tabs>
              <w:spacing w:line="28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  <w:lang w:eastAsia="zh-CN"/>
              </w:rPr>
              <w:t>开票信息</w:t>
            </w:r>
          </w:p>
        </w:tc>
        <w:tc>
          <w:tcPr>
            <w:tcW w:w="1875" w:type="dxa"/>
            <w:vAlign w:val="center"/>
          </w:tcPr>
          <w:p>
            <w:pPr>
              <w:tabs>
                <w:tab w:val="left" w:pos="1220"/>
              </w:tabs>
              <w:jc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单位税号</w:t>
            </w:r>
          </w:p>
        </w:tc>
        <w:tc>
          <w:tcPr>
            <w:tcW w:w="2475" w:type="dxa"/>
            <w:vAlign w:val="center"/>
          </w:tcPr>
          <w:p>
            <w:pPr>
              <w:tabs>
                <w:tab w:val="left" w:pos="1220"/>
              </w:tabs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100" w:type="dxa"/>
            <w:gridSpan w:val="3"/>
            <w:vAlign w:val="center"/>
          </w:tcPr>
          <w:p>
            <w:pPr>
              <w:tabs>
                <w:tab w:val="left" w:pos="1220"/>
              </w:tabs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支付方式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1" w:type="dxa"/>
            <w:vMerge w:val="continue"/>
            <w:vAlign w:val="center"/>
          </w:tcPr>
          <w:p>
            <w:pPr>
              <w:tabs>
                <w:tab w:val="left" w:pos="1220"/>
              </w:tabs>
              <w:spacing w:line="2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>
            <w:pPr>
              <w:tabs>
                <w:tab w:val="left" w:pos="1220"/>
              </w:tabs>
              <w:jc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预留手机号</w:t>
            </w:r>
          </w:p>
        </w:tc>
        <w:tc>
          <w:tcPr>
            <w:tcW w:w="2475" w:type="dxa"/>
            <w:vAlign w:val="center"/>
          </w:tcPr>
          <w:p>
            <w:pPr>
              <w:tabs>
                <w:tab w:val="left" w:pos="1220"/>
              </w:tabs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tabs>
                <w:tab w:val="left" w:pos="1220"/>
              </w:tabs>
              <w:jc w:val="both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417195</wp:posOffset>
                      </wp:positionH>
                      <wp:positionV relativeFrom="paragraph">
                        <wp:posOffset>97155</wp:posOffset>
                      </wp:positionV>
                      <wp:extent cx="400050" cy="228600"/>
                      <wp:effectExtent l="12700" t="0" r="25400" b="26035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846955" y="5520690"/>
                                <a:ext cx="400050" cy="2286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2.85pt;margin-top:7.65pt;height:18pt;width:31.5pt;z-index:251658240;v-text-anchor:middle;mso-width-relative:page;mso-height-relative:page;" fillcolor="#FFFFFF [3201]" filled="t" stroked="t" coordsize="21600,21600" o:gfxdata="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DD3PRf1gAAAAgBAAAP&#10;AAAAAAAAAAEAIAAAACIAAABkcnMvZG93bnJldi54bWxQSwECFAAUAAAACACHTuJA9wSzxVMCAACa&#10;BAAADgAAAAAAAAABACAAAAAlAQAAZHJzL2Uyb0RvYy54bWxQSwUGAAAAAAYABgBZAQAA6gUAAAAA&#10;">
                      <v:fill on="t" focussize="0,0"/>
                      <v:stroke weight="2pt" color="#000000 [3213]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>汇款</w:t>
            </w:r>
          </w:p>
        </w:tc>
        <w:tc>
          <w:tcPr>
            <w:tcW w:w="2180" w:type="dxa"/>
            <w:vAlign w:val="center"/>
          </w:tcPr>
          <w:p>
            <w:pPr>
              <w:tabs>
                <w:tab w:val="left" w:pos="1220"/>
              </w:tabs>
              <w:jc w:val="both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607695</wp:posOffset>
                      </wp:positionH>
                      <wp:positionV relativeFrom="paragraph">
                        <wp:posOffset>78105</wp:posOffset>
                      </wp:positionV>
                      <wp:extent cx="428625" cy="257175"/>
                      <wp:effectExtent l="12700" t="0" r="15875" b="15875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6142355" y="5549265"/>
                                <a:ext cx="428625" cy="2571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47.85pt;margin-top:6.15pt;height:20.25pt;width:33.75pt;z-index:251659264;v-text-anchor:middle;mso-width-relative:page;mso-height-relative:page;" fillcolor="#FFFFFF [3201]" filled="t" stroked="t" coordsize="21600,21600" o:gfxdata="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BCiunV1wAAAAgB&#10;AAAPAAAAAAAAAAEAIAAAACIAAABkcnMvZG93bnJldi54bWxQSwECFAAUAAAACACHTuJAiIr5DVUC&#10;AACaBAAADgAAAAAAAAABACAAAAAmAQAAZHJzL2Uyb0RvYy54bWxQSwUGAAAAAAYABgBZAQAA7QUA&#10;AAAA&#10;">
                      <v:fill on="t" focussize="0,0"/>
                      <v:stroke weight="2pt" color="#000000 [3213]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>现场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8" w:hRule="atLeast"/>
          <w:jc w:val="center"/>
        </w:trPr>
        <w:tc>
          <w:tcPr>
            <w:tcW w:w="1581" w:type="dxa"/>
            <w:vAlign w:val="center"/>
          </w:tcPr>
          <w:p>
            <w:pPr>
              <w:tabs>
                <w:tab w:val="left" w:pos="1220"/>
              </w:tabs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住房需求</w:t>
            </w:r>
          </w:p>
        </w:tc>
        <w:tc>
          <w:tcPr>
            <w:tcW w:w="8450" w:type="dxa"/>
            <w:gridSpan w:val="5"/>
            <w:vAlign w:val="center"/>
          </w:tcPr>
          <w:p>
            <w:pPr>
              <w:tabs>
                <w:tab w:val="left" w:pos="1220"/>
              </w:tabs>
              <w:spacing w:line="500" w:lineRule="exact"/>
              <w:ind w:firstLine="140" w:firstLineChars="50"/>
              <w:jc w:val="left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eastAsia="仿宋_GB2312"/>
                <w:sz w:val="28"/>
                <w:szCs w:val="28"/>
              </w:rPr>
              <w:t>间双人间，</w:t>
            </w:r>
            <w:r>
              <w:rPr>
                <w:rFonts w:hint="eastAsia" w:eastAsia="仿宋_GB2312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eastAsia="仿宋_GB2312"/>
                <w:sz w:val="28"/>
                <w:szCs w:val="28"/>
              </w:rPr>
              <w:t>间单人房（房费：550元/天·间）。</w:t>
            </w:r>
          </w:p>
          <w:p>
            <w:pPr>
              <w:tabs>
                <w:tab w:val="left" w:pos="1220"/>
              </w:tabs>
              <w:spacing w:line="500" w:lineRule="exact"/>
              <w:jc w:val="left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 入住时间：10月</w:t>
            </w:r>
            <w:r>
              <w:rPr>
                <w:rFonts w:hint="eastAsia" w:eastAsia="仿宋_GB2312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eastAsia="仿宋_GB2312"/>
                <w:sz w:val="28"/>
                <w:szCs w:val="28"/>
              </w:rPr>
              <w:t>日，离店时间：10月</w:t>
            </w:r>
            <w:r>
              <w:rPr>
                <w:rFonts w:hint="eastAsia" w:eastAsia="仿宋_GB2312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eastAsia="仿宋_GB2312"/>
                <w:sz w:val="28"/>
                <w:szCs w:val="28"/>
              </w:rPr>
              <w:t>日。</w:t>
            </w:r>
          </w:p>
          <w:p>
            <w:pPr>
              <w:tabs>
                <w:tab w:val="left" w:pos="1220"/>
              </w:tabs>
              <w:spacing w:line="50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</w:tbl>
    <w:p>
      <w:pPr>
        <w:tabs>
          <w:tab w:val="left" w:pos="1220"/>
        </w:tabs>
        <w:rPr>
          <w:rFonts w:eastAsia="仿宋_GB2312"/>
          <w:sz w:val="30"/>
          <w:szCs w:val="30"/>
        </w:rPr>
      </w:pPr>
    </w:p>
    <w:p>
      <w:pPr>
        <w:tabs>
          <w:tab w:val="left" w:pos="1220"/>
        </w:tabs>
        <w:rPr>
          <w:rFonts w:hint="eastAsia" w:eastAsia="仿宋_GB2312"/>
          <w:sz w:val="30"/>
          <w:szCs w:val="30"/>
          <w:lang w:eastAsia="zh-CN"/>
        </w:rPr>
      </w:pPr>
    </w:p>
    <w:p>
      <w:pPr>
        <w:tabs>
          <w:tab w:val="left" w:pos="1220"/>
        </w:tabs>
        <w:rPr>
          <w:rFonts w:hint="eastAsia" w:eastAsia="仿宋_GB2312"/>
          <w:sz w:val="30"/>
          <w:szCs w:val="30"/>
          <w:lang w:eastAsia="zh-CN"/>
        </w:rPr>
      </w:pPr>
    </w:p>
    <w:p>
      <w:pPr>
        <w:tabs>
          <w:tab w:val="left" w:pos="1220"/>
        </w:tabs>
        <w:rPr>
          <w:rFonts w:hint="eastAsia" w:eastAsia="仿宋_GB2312"/>
          <w:sz w:val="30"/>
          <w:szCs w:val="30"/>
          <w:lang w:eastAsia="zh-CN"/>
        </w:rPr>
      </w:pPr>
    </w:p>
    <w:p>
      <w:pPr>
        <w:tabs>
          <w:tab w:val="left" w:pos="1220"/>
        </w:tabs>
        <w:rPr>
          <w:rFonts w:hint="eastAsia" w:eastAsia="仿宋_GB2312"/>
          <w:sz w:val="30"/>
          <w:szCs w:val="30"/>
          <w:lang w:eastAsia="zh-CN"/>
        </w:rPr>
      </w:pPr>
    </w:p>
    <w:p>
      <w:pPr>
        <w:tabs>
          <w:tab w:val="left" w:pos="1220"/>
        </w:tabs>
        <w:rPr>
          <w:rFonts w:hint="eastAsia" w:eastAsia="仿宋_GB2312"/>
          <w:sz w:val="30"/>
          <w:szCs w:val="30"/>
          <w:lang w:eastAsia="zh-CN"/>
        </w:rPr>
      </w:pPr>
    </w:p>
    <w:p>
      <w:pPr>
        <w:tabs>
          <w:tab w:val="left" w:pos="1220"/>
        </w:tabs>
        <w:rPr>
          <w:rFonts w:hint="eastAsia" w:eastAsia="仿宋_GB2312"/>
          <w:sz w:val="30"/>
          <w:szCs w:val="30"/>
          <w:lang w:eastAsia="zh-CN"/>
        </w:rPr>
      </w:pPr>
    </w:p>
    <w:p>
      <w:pPr>
        <w:tabs>
          <w:tab w:val="left" w:pos="1220"/>
        </w:tabs>
        <w:rPr>
          <w:rFonts w:hint="eastAsia" w:eastAsia="仿宋_GB2312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eastAsia="仿宋_GB2312"/>
          <w:sz w:val="30"/>
          <w:szCs w:val="30"/>
          <w:lang w:val="en-US" w:eastAsia="zh-CN"/>
        </w:rPr>
        <w:t xml:space="preserve">                    </w:t>
      </w:r>
    </w:p>
    <w:p>
      <w:pPr>
        <w:tabs>
          <w:tab w:val="left" w:pos="1220"/>
        </w:tabs>
        <w:jc w:val="center"/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  <w:t>行程单</w:t>
      </w:r>
    </w:p>
    <w:p>
      <w:pPr>
        <w:tabs>
          <w:tab w:val="left" w:pos="1220"/>
        </w:tabs>
        <w:jc w:val="center"/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</w:pPr>
    </w:p>
    <w:p>
      <w:pPr>
        <w:tabs>
          <w:tab w:val="left" w:pos="1220"/>
        </w:tabs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  <w:t>去程：</w:t>
      </w:r>
    </w:p>
    <w:p>
      <w:pPr>
        <w:tabs>
          <w:tab w:val="left" w:pos="1220"/>
        </w:tabs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  <w:t>航班号： 建议乘10月25日山东航空SC8042 10:55(吴圩T2）—12:50（高崎T4）</w:t>
      </w:r>
    </w:p>
    <w:p>
      <w:pPr>
        <w:tabs>
          <w:tab w:val="left" w:pos="1220"/>
        </w:tabs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  <w:t>25日下午游览南普陀寺</w:t>
      </w:r>
    </w:p>
    <w:p>
      <w:pPr>
        <w:tabs>
          <w:tab w:val="left" w:pos="1220"/>
        </w:tabs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</w:pPr>
    </w:p>
    <w:p>
      <w:pPr>
        <w:tabs>
          <w:tab w:val="left" w:pos="1220"/>
        </w:tabs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  <w:t>返程：</w:t>
      </w:r>
    </w:p>
    <w:p>
      <w:pPr>
        <w:tabs>
          <w:tab w:val="left" w:pos="1220"/>
        </w:tabs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  <w:t>航班号：建议乘28日厦门航空MF8359 18：55（高崎T3）—21:15（吴圩T2）</w:t>
      </w:r>
    </w:p>
    <w:p>
      <w:pPr>
        <w:tabs>
          <w:tab w:val="left" w:pos="1220"/>
        </w:tabs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  <w:t>28日8:00—16:00游览鼓浪屿</w:t>
      </w:r>
    </w:p>
    <w:sectPr>
      <w:footerReference r:id="rId3" w:type="default"/>
      <w:pgSz w:w="11906" w:h="16838"/>
      <w:pgMar w:top="1103" w:right="1418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BN&#10;GKWq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53F"/>
    <w:rsid w:val="00004F3D"/>
    <w:rsid w:val="0001254C"/>
    <w:rsid w:val="0001320C"/>
    <w:rsid w:val="00031A15"/>
    <w:rsid w:val="00036D36"/>
    <w:rsid w:val="00036F31"/>
    <w:rsid w:val="00056F32"/>
    <w:rsid w:val="000F0D3A"/>
    <w:rsid w:val="000F5723"/>
    <w:rsid w:val="00113EB6"/>
    <w:rsid w:val="0013185F"/>
    <w:rsid w:val="001359AD"/>
    <w:rsid w:val="0015536B"/>
    <w:rsid w:val="001C73DD"/>
    <w:rsid w:val="0020694C"/>
    <w:rsid w:val="0020782B"/>
    <w:rsid w:val="00207A8D"/>
    <w:rsid w:val="002459A5"/>
    <w:rsid w:val="002B35A3"/>
    <w:rsid w:val="002D1E4A"/>
    <w:rsid w:val="002D502A"/>
    <w:rsid w:val="00313449"/>
    <w:rsid w:val="00332E2F"/>
    <w:rsid w:val="00343FF4"/>
    <w:rsid w:val="0038619F"/>
    <w:rsid w:val="003A3674"/>
    <w:rsid w:val="003D1159"/>
    <w:rsid w:val="003E42BB"/>
    <w:rsid w:val="004445EB"/>
    <w:rsid w:val="00477BCB"/>
    <w:rsid w:val="00494BBC"/>
    <w:rsid w:val="004F66F8"/>
    <w:rsid w:val="005504AF"/>
    <w:rsid w:val="00555353"/>
    <w:rsid w:val="005817E8"/>
    <w:rsid w:val="006015A2"/>
    <w:rsid w:val="00626957"/>
    <w:rsid w:val="006530AE"/>
    <w:rsid w:val="00654D46"/>
    <w:rsid w:val="0066394F"/>
    <w:rsid w:val="0067736F"/>
    <w:rsid w:val="006B11D8"/>
    <w:rsid w:val="006C3FA2"/>
    <w:rsid w:val="006F07B2"/>
    <w:rsid w:val="00704325"/>
    <w:rsid w:val="00744EAD"/>
    <w:rsid w:val="007468A9"/>
    <w:rsid w:val="00776AD5"/>
    <w:rsid w:val="00780E22"/>
    <w:rsid w:val="00781C91"/>
    <w:rsid w:val="00784976"/>
    <w:rsid w:val="008578F9"/>
    <w:rsid w:val="00873897"/>
    <w:rsid w:val="0088032E"/>
    <w:rsid w:val="00883D51"/>
    <w:rsid w:val="00884070"/>
    <w:rsid w:val="008A139A"/>
    <w:rsid w:val="008A7CDA"/>
    <w:rsid w:val="008F270D"/>
    <w:rsid w:val="00947923"/>
    <w:rsid w:val="00947C91"/>
    <w:rsid w:val="009E7FAC"/>
    <w:rsid w:val="00A117AC"/>
    <w:rsid w:val="00A16106"/>
    <w:rsid w:val="00A5572A"/>
    <w:rsid w:val="00A561DC"/>
    <w:rsid w:val="00A67278"/>
    <w:rsid w:val="00A769A7"/>
    <w:rsid w:val="00A84EEE"/>
    <w:rsid w:val="00AE6163"/>
    <w:rsid w:val="00AE690E"/>
    <w:rsid w:val="00AF03F8"/>
    <w:rsid w:val="00B50811"/>
    <w:rsid w:val="00B86E10"/>
    <w:rsid w:val="00BB7FFC"/>
    <w:rsid w:val="00BD37E2"/>
    <w:rsid w:val="00BD3BB4"/>
    <w:rsid w:val="00BD742E"/>
    <w:rsid w:val="00BE1DF5"/>
    <w:rsid w:val="00BF78AB"/>
    <w:rsid w:val="00C2286D"/>
    <w:rsid w:val="00C9154F"/>
    <w:rsid w:val="00CC1F3F"/>
    <w:rsid w:val="00CE4A75"/>
    <w:rsid w:val="00D30A11"/>
    <w:rsid w:val="00D527C9"/>
    <w:rsid w:val="00DA253F"/>
    <w:rsid w:val="00E1045E"/>
    <w:rsid w:val="00EB3653"/>
    <w:rsid w:val="00EC32ED"/>
    <w:rsid w:val="00ED0560"/>
    <w:rsid w:val="00F16FAF"/>
    <w:rsid w:val="00F47BE4"/>
    <w:rsid w:val="00F5646D"/>
    <w:rsid w:val="00F94A31"/>
    <w:rsid w:val="00FC137E"/>
    <w:rsid w:val="053B264D"/>
    <w:rsid w:val="0B9A7058"/>
    <w:rsid w:val="11EA5AAC"/>
    <w:rsid w:val="19A127D3"/>
    <w:rsid w:val="1B2C1500"/>
    <w:rsid w:val="438B2A12"/>
    <w:rsid w:val="5B6F377F"/>
    <w:rsid w:val="60020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qFormat/>
    <w:uiPriority w:val="0"/>
    <w:rPr>
      <w:sz w:val="27"/>
      <w:szCs w:val="24"/>
    </w:rPr>
  </w:style>
  <w:style w:type="paragraph" w:styleId="3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脚 Char"/>
    <w:basedOn w:val="7"/>
    <w:link w:val="5"/>
    <w:qFormat/>
    <w:uiPriority w:val="99"/>
    <w:rPr>
      <w:sz w:val="18"/>
      <w:szCs w:val="18"/>
    </w:rPr>
  </w:style>
  <w:style w:type="character" w:customStyle="1" w:styleId="12">
    <w:name w:val="正文文本 Char"/>
    <w:basedOn w:val="7"/>
    <w:link w:val="2"/>
    <w:qFormat/>
    <w:uiPriority w:val="0"/>
    <w:rPr>
      <w:rFonts w:ascii="Times New Roman" w:hAnsi="Times New Roman" w:eastAsia="宋体" w:cs="Times New Roman"/>
      <w:sz w:val="27"/>
      <w:szCs w:val="24"/>
    </w:rPr>
  </w:style>
  <w:style w:type="character" w:customStyle="1" w:styleId="13">
    <w:name w:val="页脚 Char1"/>
    <w:basedOn w:val="7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apple-converted-space"/>
    <w:basedOn w:val="7"/>
    <w:qFormat/>
    <w:uiPriority w:val="0"/>
  </w:style>
  <w:style w:type="character" w:customStyle="1" w:styleId="15">
    <w:name w:val="批注框文本 Char"/>
    <w:basedOn w:val="7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眉 Char"/>
    <w:basedOn w:val="7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7">
    <w:name w:val="Char"/>
    <w:basedOn w:val="1"/>
    <w:qFormat/>
    <w:uiPriority w:val="0"/>
    <w:pPr>
      <w:widowControl/>
      <w:spacing w:after="160" w:line="240" w:lineRule="exact"/>
      <w:jc w:val="left"/>
    </w:pPr>
    <w:rPr>
      <w:rFonts w:hint="eastAsia" w:ascii="Calibri" w:hAnsi="Calibri"/>
    </w:rPr>
  </w:style>
  <w:style w:type="character" w:customStyle="1" w:styleId="18">
    <w:name w:val="日期 Char"/>
    <w:basedOn w:val="7"/>
    <w:link w:val="3"/>
    <w:semiHidden/>
    <w:qFormat/>
    <w:uiPriority w:val="99"/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222</Words>
  <Characters>1268</Characters>
  <Lines>10</Lines>
  <Paragraphs>2</Paragraphs>
  <TotalTime>19</TotalTime>
  <ScaleCrop>false</ScaleCrop>
  <LinksUpToDate>false</LinksUpToDate>
  <CharactersWithSpaces>1488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2018-07-16T01:19:00Z</dcterms:created>
  <dc:creator>黄媛</dc:creator>
  <cp:lastModifiedBy>四叶草</cp:lastModifiedBy>
  <cp:lastPrinted>2019-10-10T02:27:00Z</cp:lastPrinted>
  <dcterms:modified xsi:type="dcterms:W3CDTF">2019-10-10T02:46:53Z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